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273" w:rsidRDefault="00C05273" w:rsidP="00C05273">
      <w:r>
        <w:t xml:space="preserve">Я, _______ (ФИО), проживающий по адресу Санкт-Петербург, Сестрорецк, Таможенная дор, д. 11, к. 1, стр., </w:t>
      </w:r>
      <w:proofErr w:type="spellStart"/>
      <w:r>
        <w:t>апп</w:t>
      </w:r>
      <w:proofErr w:type="spellEnd"/>
      <w:r>
        <w:t xml:space="preserve">., комплекс "Светлый мир "Внутри", прошу провести прокурорскую проверку действий ООО "Светлый Мир "Внутри..." по факту следующих строительно-монтажных работ, проводимых по адресу  Санкт-Петербург, Сестрорецк, Таможенная дор, д. 11, к. 1, стр. 1-10. </w:t>
      </w:r>
    </w:p>
    <w:p w:rsidR="00C05273" w:rsidRDefault="00C05273" w:rsidP="00C05273">
      <w:r>
        <w:t xml:space="preserve">11.08.2021 ООО "Светлый Мир "Внутри...", являющееся управляющей компанией, начало строительно-монтажные работы на участке с кадастровым номером 78:38:0021137:21 площадью 174560 кв. м. В рамках строительно-монтажных работ, со слов представителя ООО "Светлый Мир "Внутри..." Ефимовой Ольги Александровны, будет проводиться установка оборудования для взимания платы за парковочные места на </w:t>
      </w:r>
      <w:proofErr w:type="gramStart"/>
      <w:r>
        <w:t>территории  комплекса</w:t>
      </w:r>
      <w:proofErr w:type="gramEnd"/>
      <w:r>
        <w:t xml:space="preserve"> "Светлый мир "Внутри...".  </w:t>
      </w:r>
    </w:p>
    <w:p w:rsidR="00C05273" w:rsidRDefault="00C05273" w:rsidP="00C05273">
      <w:r>
        <w:t xml:space="preserve">Согласно п. 9.2.12 договора управления, управляющая организация имеет право распоряжаться общим имуществом собственников по решению общего собрания собственников (с его согласия). Под распоряжением понимается сдача в аренду, размещение оборудования и пр. </w:t>
      </w:r>
    </w:p>
    <w:p w:rsidR="00C05273" w:rsidRDefault="00C05273" w:rsidP="00C05273">
      <w:r>
        <w:t xml:space="preserve">1. ОСС по установке оборудования не проводилось. </w:t>
      </w:r>
    </w:p>
    <w:p w:rsidR="00C05273" w:rsidRDefault="00C05273" w:rsidP="00C05273">
      <w:r>
        <w:t xml:space="preserve">2. </w:t>
      </w:r>
      <w:proofErr w:type="gramStart"/>
      <w:r>
        <w:t>Земельный  участок</w:t>
      </w:r>
      <w:proofErr w:type="gramEnd"/>
      <w:r>
        <w:t xml:space="preserve"> с кадастровым номером 78:38:0021137:21 по адресу Санкт-Петербург, Сестрорецк, 41-й км Приморского шоссе, д. 1, лит. А площадью 174560 кв. м является общим имуществом, что прописано в договоре управления, утвержденном на общем собрании собственников помещений, проведенном в период с 14.11.2018 по 30.11.2018, а также в договоре ДДУ (покупки нежилого помещения). </w:t>
      </w:r>
    </w:p>
    <w:p w:rsidR="00C05273" w:rsidRDefault="00C05273" w:rsidP="00C05273">
      <w:r>
        <w:t>3. Согласно заключению Комитета по градостроительству СПб от 01.12.2017 №221-1-34060/17 согласован архитектурно-строительный облик Комплекса (АГО). Согласно АГО, на территории Комплекса нет платных парковок, для которых необходима установка оборудования, проводимая с 11.08.2021. Вместе с тем, на каждом этапе строительства застройщик обязан вводить парковочные места, пропорционально площадям, вводимым в эксплуатацию. На 2021 г. на земельном участке введены корпуса 11, 9а, 9б, 18, 19, 9. Таким образом, начав монтажные работы по установке оборудования для взимания платы за парковочные места, УК ООО "Светлый Мир Внутри" и ООО "</w:t>
      </w:r>
      <w:proofErr w:type="spellStart"/>
      <w:r>
        <w:t>Басфор</w:t>
      </w:r>
      <w:proofErr w:type="spellEnd"/>
      <w:r>
        <w:t xml:space="preserve">" нарушают строительный план, договор долевого участия и договор управления. </w:t>
      </w:r>
    </w:p>
    <w:p w:rsidR="00C05273" w:rsidRDefault="00C05273" w:rsidP="00C05273">
      <w:r>
        <w:t xml:space="preserve">4. 30.04.2021 в адрес исполнительного директора ООО "Светлый Мир Внутри" по результатам проверки прокуратурой Курортного района СПб было вынесено предписание. Несмотря </w:t>
      </w:r>
      <w:bookmarkStart w:id="0" w:name="_GoBack"/>
      <w:bookmarkEnd w:id="0"/>
      <w:r>
        <w:t>на это ООО "Светлый Мир "Внутри..." продолжает самоуправство совместно с ООО "</w:t>
      </w:r>
      <w:proofErr w:type="spellStart"/>
      <w:r>
        <w:t>Басфор</w:t>
      </w:r>
      <w:proofErr w:type="spellEnd"/>
      <w:r>
        <w:t xml:space="preserve">" </w:t>
      </w:r>
    </w:p>
    <w:p w:rsidR="00C05273" w:rsidRDefault="00C05273" w:rsidP="00C05273">
      <w:r>
        <w:t xml:space="preserve">5. 13.05.2021 отделом дознания ОМВД России по Курортному району СПб было возбуждено уголовное дело №12101400016000279 по ст. 330 ч.1 </w:t>
      </w:r>
    </w:p>
    <w:p w:rsidR="00C05273" w:rsidRDefault="00C05273" w:rsidP="00C05273">
      <w:r>
        <w:t xml:space="preserve">6. На данный момент есть угроза закрытия права проезда и прохода к собственности более чем 800 собственникам помещений, среди которых многодетные семьи, беременные женщины, инвалиды. </w:t>
      </w:r>
    </w:p>
    <w:p w:rsidR="00227670" w:rsidRDefault="00C05273" w:rsidP="00C05273">
      <w:r>
        <w:t>На основании вышеизложенных пунктов прошу провести проверку, выявить виновных и запретить проведение незаконных работ на территории комплекса.</w:t>
      </w:r>
    </w:p>
    <w:sectPr w:rsidR="00227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73"/>
    <w:rsid w:val="00227670"/>
    <w:rsid w:val="00C0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E18C"/>
  <w15:chartTrackingRefBased/>
  <w15:docId w15:val="{6B25D226-B489-4372-9607-C3E139A7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1</cp:revision>
  <dcterms:created xsi:type="dcterms:W3CDTF">2021-08-12T07:31:00Z</dcterms:created>
  <dcterms:modified xsi:type="dcterms:W3CDTF">2021-08-12T07:31:00Z</dcterms:modified>
</cp:coreProperties>
</file>